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AF" w:rsidRPr="002F4687" w:rsidRDefault="002F4687" w:rsidP="002F4687">
      <w:pPr>
        <w:jc w:val="center"/>
        <w:rPr>
          <w:rFonts w:ascii="League Spartan" w:hAnsi="League Spartan"/>
          <w:b/>
          <w:sz w:val="40"/>
          <w:szCs w:val="40"/>
          <w:lang w:val="en-US"/>
        </w:rPr>
      </w:pPr>
      <w:r w:rsidRPr="002F4687">
        <w:rPr>
          <w:rFonts w:ascii="League Spartan" w:hAnsi="League Spartan"/>
          <w:b/>
          <w:sz w:val="40"/>
          <w:szCs w:val="40"/>
          <w:lang w:val="en-US"/>
        </w:rPr>
        <w:t xml:space="preserve">Zorlu Energy </w:t>
      </w:r>
      <w:r>
        <w:rPr>
          <w:rFonts w:ascii="League Spartan" w:hAnsi="League Spartan"/>
          <w:b/>
          <w:sz w:val="40"/>
          <w:szCs w:val="40"/>
          <w:lang w:val="en-US"/>
        </w:rPr>
        <w:t>ascended to</w:t>
      </w:r>
      <w:r w:rsidR="00B164A8">
        <w:rPr>
          <w:rFonts w:ascii="League Spartan" w:hAnsi="League Spartan"/>
          <w:b/>
          <w:sz w:val="40"/>
          <w:szCs w:val="40"/>
          <w:lang w:val="en-US"/>
        </w:rPr>
        <w:t xml:space="preserve"> the</w:t>
      </w:r>
      <w:r w:rsidRPr="002F4687">
        <w:rPr>
          <w:rFonts w:ascii="League Spartan" w:hAnsi="League Spartan"/>
          <w:b/>
          <w:sz w:val="40"/>
          <w:szCs w:val="40"/>
          <w:lang w:val="en-US"/>
        </w:rPr>
        <w:t xml:space="preserve"> Leadership Level in Carbon Disclosure Project CDP</w:t>
      </w:r>
    </w:p>
    <w:p w:rsidR="002F4687" w:rsidRPr="002F4687" w:rsidRDefault="002F4687" w:rsidP="002F4687">
      <w:pPr>
        <w:jc w:val="center"/>
        <w:rPr>
          <w:rFonts w:ascii="League Spartan" w:hAnsi="League Spartan"/>
          <w:b/>
          <w:lang w:val="en-US"/>
        </w:rPr>
      </w:pPr>
      <w:r>
        <w:rPr>
          <w:rFonts w:ascii="League Spartan" w:hAnsi="League Spartan"/>
          <w:b/>
          <w:lang w:val="en-US"/>
        </w:rPr>
        <w:t>Zorlu Energy</w:t>
      </w:r>
      <w:r w:rsidRPr="002F4687">
        <w:rPr>
          <w:rFonts w:ascii="League Spartan" w:hAnsi="League Spartan"/>
          <w:b/>
          <w:lang w:val="en-US"/>
        </w:rPr>
        <w:t xml:space="preserve"> </w:t>
      </w:r>
      <w:r w:rsidR="00B164A8">
        <w:rPr>
          <w:rFonts w:ascii="League Spartan" w:hAnsi="League Spartan"/>
          <w:b/>
          <w:lang w:val="en-US"/>
        </w:rPr>
        <w:t>ascended to</w:t>
      </w:r>
      <w:r w:rsidRPr="002F4687">
        <w:rPr>
          <w:rFonts w:ascii="League Spartan" w:hAnsi="League Spartan"/>
          <w:b/>
          <w:lang w:val="en-US"/>
        </w:rPr>
        <w:t xml:space="preserve"> the Leadership level by receiving an "A-" grade in the Climate Change Program of CDP, the world's largest environmental reporting platform.</w:t>
      </w:r>
    </w:p>
    <w:p w:rsidR="002F4687" w:rsidRDefault="00603A3D" w:rsidP="002F4687">
      <w:pPr>
        <w:jc w:val="both"/>
        <w:rPr>
          <w:rFonts w:ascii="League Spartan" w:hAnsi="League Spartan"/>
          <w:lang w:val="en-US"/>
        </w:rPr>
      </w:pPr>
      <w:r>
        <w:rPr>
          <w:rFonts w:ascii="League Spartan" w:hAnsi="League Spartan"/>
          <w:lang w:val="en-US"/>
        </w:rPr>
        <w:t>Zorlu Energy</w:t>
      </w:r>
      <w:r w:rsidR="002F4687" w:rsidRPr="002F4687">
        <w:rPr>
          <w:rFonts w:ascii="League Spartan" w:hAnsi="League Spartan"/>
          <w:lang w:val="en-US"/>
        </w:rPr>
        <w:t>, which provides all of its electricity production in Turkey from renewable energy sources, received an "A-" grade</w:t>
      </w:r>
      <w:r w:rsidR="00B164A8">
        <w:rPr>
          <w:rFonts w:ascii="League Spartan" w:hAnsi="League Spartan"/>
          <w:lang w:val="en-US"/>
        </w:rPr>
        <w:t xml:space="preserve"> and rose to the Leadership level</w:t>
      </w:r>
      <w:r w:rsidR="002F4687" w:rsidRPr="002F4687">
        <w:rPr>
          <w:rFonts w:ascii="League Spartan" w:hAnsi="League Spartan"/>
          <w:lang w:val="en-US"/>
        </w:rPr>
        <w:t xml:space="preserve"> in the Climate Change 2023 evaluation of CDP (Carbon Disclosure Project), which aims to report and share environmental data of companies transparently in order to reduce the effects of climate change and protect natural resources. </w:t>
      </w:r>
    </w:p>
    <w:p w:rsidR="00B164A8" w:rsidRDefault="00B164A8" w:rsidP="002F4687">
      <w:pPr>
        <w:jc w:val="both"/>
        <w:rPr>
          <w:rFonts w:ascii="League Spartan" w:hAnsi="League Spartan"/>
          <w:lang w:val="en-US"/>
        </w:rPr>
      </w:pPr>
    </w:p>
    <w:p w:rsidR="00B164A8" w:rsidRPr="00B164A8" w:rsidRDefault="00B164A8" w:rsidP="002F4687">
      <w:pPr>
        <w:jc w:val="both"/>
        <w:rPr>
          <w:rFonts w:ascii="League Spartan" w:hAnsi="League Spartan"/>
          <w:b/>
          <w:lang w:val="en-US"/>
        </w:rPr>
      </w:pPr>
      <w:r w:rsidRPr="00B164A8">
        <w:rPr>
          <w:rFonts w:ascii="League Spartan" w:hAnsi="League Spartan"/>
          <w:b/>
          <w:lang w:val="en-US"/>
        </w:rPr>
        <w:t>Zorlu Energy has been reporting since CDP Turkey was established in 2010</w:t>
      </w:r>
    </w:p>
    <w:p w:rsidR="00B164A8" w:rsidRDefault="00B164A8" w:rsidP="002F4687">
      <w:pPr>
        <w:jc w:val="both"/>
        <w:rPr>
          <w:rFonts w:ascii="League Spartan" w:hAnsi="League Spartan"/>
          <w:lang w:val="en-US"/>
        </w:rPr>
      </w:pPr>
      <w:r>
        <w:rPr>
          <w:rFonts w:ascii="League Spartan" w:hAnsi="League Spartan"/>
          <w:lang w:val="en-US"/>
        </w:rPr>
        <w:t xml:space="preserve">Zorlu Energy </w:t>
      </w:r>
      <w:r w:rsidRPr="00B164A8">
        <w:rPr>
          <w:rFonts w:ascii="League Spartan" w:hAnsi="League Spartan"/>
          <w:lang w:val="en-US"/>
        </w:rPr>
        <w:t xml:space="preserve">has been regularly measuring and reporting </w:t>
      </w:r>
      <w:r>
        <w:rPr>
          <w:rFonts w:ascii="League Spartan" w:hAnsi="League Spartan"/>
          <w:lang w:val="en-US"/>
        </w:rPr>
        <w:t xml:space="preserve">its </w:t>
      </w:r>
      <w:r w:rsidRPr="00B164A8">
        <w:rPr>
          <w:rFonts w:ascii="League Spartan" w:hAnsi="League Spartan"/>
          <w:lang w:val="en-US"/>
        </w:rPr>
        <w:t>data on climate change since CDP Turkey was established in 2010,</w:t>
      </w:r>
      <w:r>
        <w:rPr>
          <w:rFonts w:ascii="League Spartan" w:hAnsi="League Spartan"/>
          <w:lang w:val="en-US"/>
        </w:rPr>
        <w:t xml:space="preserve"> and</w:t>
      </w:r>
      <w:r w:rsidRPr="00B164A8">
        <w:rPr>
          <w:rFonts w:ascii="League Spartan" w:hAnsi="League Spartan"/>
          <w:lang w:val="en-US"/>
        </w:rPr>
        <w:t xml:space="preserve"> </w:t>
      </w:r>
      <w:r w:rsidR="00603A3D">
        <w:rPr>
          <w:rFonts w:ascii="League Spartan" w:hAnsi="League Spartan"/>
          <w:lang w:val="en-US"/>
        </w:rPr>
        <w:t xml:space="preserve">it </w:t>
      </w:r>
      <w:r w:rsidRPr="00B164A8">
        <w:rPr>
          <w:rFonts w:ascii="League Spartan" w:hAnsi="League Spartan"/>
          <w:lang w:val="en-US"/>
        </w:rPr>
        <w:t>became one of the first companies to receive the Carbon Disclosure Award within the scope of CDP in 2011.</w:t>
      </w:r>
      <w:r>
        <w:rPr>
          <w:rFonts w:ascii="League Spartan" w:hAnsi="League Spartan"/>
          <w:lang w:val="en-US"/>
        </w:rPr>
        <w:t xml:space="preserve"> </w:t>
      </w:r>
      <w:r w:rsidR="00603A3D">
        <w:rPr>
          <w:rFonts w:ascii="League Spartan" w:hAnsi="League Spartan"/>
          <w:lang w:val="en-US"/>
        </w:rPr>
        <w:t>Having</w:t>
      </w:r>
      <w:r w:rsidRPr="00B164A8">
        <w:rPr>
          <w:rFonts w:ascii="League Spartan" w:hAnsi="League Spartan"/>
          <w:lang w:val="en-US"/>
        </w:rPr>
        <w:t xml:space="preserve"> been ranked at the top of the ratings with its group companies every year it reported to CDP,</w:t>
      </w:r>
      <w:r w:rsidR="00603A3D">
        <w:rPr>
          <w:rFonts w:ascii="League Spartan" w:hAnsi="League Spartan"/>
          <w:lang w:val="en-US"/>
        </w:rPr>
        <w:t xml:space="preserve"> Zorlu Energy</w:t>
      </w:r>
      <w:r w:rsidRPr="00B164A8">
        <w:rPr>
          <w:rFonts w:ascii="League Spartan" w:hAnsi="League Spartan"/>
          <w:lang w:val="en-US"/>
        </w:rPr>
        <w:t xml:space="preserve"> maintained its score with a "B" grade in the CDP Water Program and was evaluated </w:t>
      </w:r>
      <w:r>
        <w:rPr>
          <w:rFonts w:ascii="League Spartan" w:hAnsi="League Spartan"/>
          <w:lang w:val="en-US"/>
        </w:rPr>
        <w:t>within</w:t>
      </w:r>
      <w:r w:rsidRPr="00B164A8">
        <w:rPr>
          <w:rFonts w:ascii="League Spartan" w:hAnsi="League Spartan"/>
          <w:lang w:val="en-US"/>
        </w:rPr>
        <w:t xml:space="preserve"> the Management level.</w:t>
      </w:r>
      <w:r>
        <w:rPr>
          <w:rFonts w:ascii="League Spartan" w:hAnsi="League Spartan"/>
          <w:lang w:val="en-US"/>
        </w:rPr>
        <w:t xml:space="preserve"> Zorlu Energy</w:t>
      </w:r>
      <w:r w:rsidRPr="00B164A8">
        <w:rPr>
          <w:rFonts w:ascii="League Spartan" w:hAnsi="League Spartan"/>
          <w:lang w:val="en-US"/>
        </w:rPr>
        <w:t>, the first company in the energy sector to report to CDP, took its place on the Awareness list with a C score in the CDP Forests report, where only four companies from Turkey report.</w:t>
      </w:r>
      <w:r w:rsidR="005077C5">
        <w:rPr>
          <w:rFonts w:ascii="League Spartan" w:hAnsi="League Spartan"/>
          <w:lang w:val="en-US"/>
        </w:rPr>
        <w:t xml:space="preserve"> </w:t>
      </w:r>
      <w:r w:rsidRPr="00B164A8">
        <w:rPr>
          <w:rFonts w:ascii="League Spartan" w:hAnsi="League Spartan"/>
          <w:lang w:val="en-US"/>
        </w:rPr>
        <w:t>Z</w:t>
      </w:r>
      <w:r>
        <w:rPr>
          <w:rFonts w:ascii="League Spartan" w:hAnsi="League Spartan"/>
          <w:lang w:val="en-US"/>
        </w:rPr>
        <w:t>orlu Energy</w:t>
      </w:r>
      <w:r w:rsidRPr="00B164A8">
        <w:rPr>
          <w:rFonts w:ascii="League Spartan" w:hAnsi="League Spartan"/>
          <w:lang w:val="en-US"/>
        </w:rPr>
        <w:t>'s group companies (GAZDAŞ) and Osmangazi Elektrik Dağıtım AŞ (OEDAŞ) were evaluated at the Management level by receiving a B score in the CDP Climate Change Program to which they reported.</w:t>
      </w:r>
    </w:p>
    <w:p w:rsidR="005077C5" w:rsidRDefault="005077C5" w:rsidP="002F4687">
      <w:pPr>
        <w:jc w:val="both"/>
        <w:rPr>
          <w:rFonts w:ascii="League Spartan" w:hAnsi="League Spartan"/>
          <w:lang w:val="en-US"/>
        </w:rPr>
      </w:pPr>
    </w:p>
    <w:p w:rsidR="001759C1" w:rsidRPr="000F0521" w:rsidRDefault="005077C5" w:rsidP="002F4687">
      <w:pPr>
        <w:jc w:val="both"/>
        <w:rPr>
          <w:rFonts w:ascii="League Spartan" w:hAnsi="League Spartan"/>
          <w:lang w:val="en-US"/>
        </w:rPr>
      </w:pPr>
      <w:r w:rsidRPr="005077C5">
        <w:rPr>
          <w:rFonts w:ascii="League Spartan" w:hAnsi="League Spartan"/>
          <w:lang w:val="en-US"/>
        </w:rPr>
        <w:t>Eva</w:t>
      </w:r>
      <w:r>
        <w:rPr>
          <w:rFonts w:ascii="League Spartan" w:hAnsi="League Spartan"/>
          <w:lang w:val="en-US"/>
        </w:rPr>
        <w:t xml:space="preserve">luating the matter, </w:t>
      </w:r>
      <w:r w:rsidRPr="005077C5">
        <w:rPr>
          <w:rFonts w:ascii="League Spartan" w:hAnsi="League Spartan"/>
          <w:b/>
          <w:lang w:val="en-US"/>
        </w:rPr>
        <w:t>Zorlu Energy CEO Sinan Ak</w:t>
      </w:r>
      <w:r w:rsidRPr="005077C5">
        <w:rPr>
          <w:rFonts w:ascii="League Spartan" w:hAnsi="League Spartan"/>
          <w:lang w:val="en-US"/>
        </w:rPr>
        <w:t xml:space="preserve"> said the following:</w:t>
      </w:r>
      <w:r>
        <w:rPr>
          <w:rFonts w:ascii="League Spartan" w:hAnsi="League Spartan"/>
          <w:lang w:val="en-US"/>
        </w:rPr>
        <w:t xml:space="preserve"> “</w:t>
      </w:r>
      <w:r w:rsidRPr="000F0521">
        <w:rPr>
          <w:rFonts w:ascii="League Spartan" w:hAnsi="League Spartan"/>
          <w:i/>
          <w:lang w:val="en-US"/>
        </w:rPr>
        <w:t>While doing our job, we fulfill our responsibilities towards the environment and natural resources and take the effects of the climate and water crisis into consideration when determining our business strategies. We invest in different areas of renewable energy production, such as wind, solar, geothermal and hydroelectric power plants, and strengthen our portfolio with investments in line with sustainability, environmental and social management system policies. Within the framework of ‘Akıllı Hayat 2030’ and in line with our sustainability mission, we provide environmentally friendly, safe, high-quality, sustainable energy production and distribution, and we strengthen the value we create in all our work by focusing on our stakeholders. As a result of all these activities, we are very pleased to be promoted to leadership with our environmental performance by CDP, to which we have been reporting regularly since 2010</w:t>
      </w:r>
      <w:r w:rsidRPr="000F0521">
        <w:rPr>
          <w:rFonts w:ascii="League Spartan" w:hAnsi="League Spartan"/>
          <w:lang w:val="en-US"/>
        </w:rPr>
        <w:t>.”</w:t>
      </w:r>
    </w:p>
    <w:p w:rsidR="001759C1" w:rsidRDefault="001759C1" w:rsidP="002F4687">
      <w:pPr>
        <w:jc w:val="both"/>
        <w:rPr>
          <w:rFonts w:ascii="League Spartan" w:hAnsi="League Spartan"/>
          <w:lang w:val="en-US"/>
        </w:rPr>
      </w:pPr>
    </w:p>
    <w:p w:rsidR="001759C1" w:rsidRDefault="001759C1" w:rsidP="002F4687">
      <w:pPr>
        <w:jc w:val="both"/>
        <w:rPr>
          <w:rFonts w:ascii="League Spartan" w:hAnsi="League Spartan"/>
          <w:lang w:val="en-US"/>
        </w:rPr>
      </w:pPr>
      <w:r w:rsidRPr="001759C1">
        <w:rPr>
          <w:rFonts w:ascii="League Spartan" w:hAnsi="League Spartan"/>
          <w:lang w:val="en-US"/>
        </w:rPr>
        <w:t xml:space="preserve">Zorlu Energy, which produces energy solutions in every field from energy production to sales, from operating electric vehicle charging stations to solar panel production and sales, determines the effects </w:t>
      </w:r>
      <w:r w:rsidRPr="001759C1">
        <w:rPr>
          <w:rFonts w:ascii="League Spartan" w:hAnsi="League Spartan"/>
          <w:lang w:val="en-US"/>
        </w:rPr>
        <w:lastRenderedPageBreak/>
        <w:t>of the company's activities on the environment with its "Biological Diversity and Ecosystem Management System" in order to achieve its goals in the field of nature management.</w:t>
      </w:r>
    </w:p>
    <w:p w:rsidR="001759C1" w:rsidRDefault="001759C1" w:rsidP="002F4687">
      <w:pPr>
        <w:jc w:val="both"/>
        <w:rPr>
          <w:rFonts w:ascii="League Spartan" w:hAnsi="League Spartan"/>
          <w:lang w:val="en-US"/>
        </w:rPr>
      </w:pPr>
    </w:p>
    <w:p w:rsidR="001759C1" w:rsidRPr="00B164A8" w:rsidRDefault="000F0521" w:rsidP="002F4687">
      <w:pPr>
        <w:jc w:val="both"/>
        <w:rPr>
          <w:rFonts w:ascii="League Spartan" w:hAnsi="League Spartan"/>
          <w:lang w:val="en-US"/>
        </w:rPr>
      </w:pPr>
      <w:r>
        <w:rPr>
          <w:rFonts w:ascii="League Spartan" w:hAnsi="League Spartan"/>
          <w:lang w:val="en-US"/>
        </w:rPr>
        <w:t>Zorlu Energy</w:t>
      </w:r>
      <w:r w:rsidR="001759C1" w:rsidRPr="001759C1">
        <w:rPr>
          <w:rFonts w:ascii="League Spartan" w:hAnsi="League Spartan"/>
          <w:lang w:val="en-US"/>
        </w:rPr>
        <w:t>, which determines working for a sustainable planet and society as its top priority, aims to increase the share of renewable energy in total production to 100 percent by 2030 and to become an institution with net zero emissions in operations and energy production.</w:t>
      </w:r>
      <w:r w:rsidR="001759C1">
        <w:rPr>
          <w:rFonts w:ascii="League Spartan" w:hAnsi="League Spartan"/>
          <w:lang w:val="en-US"/>
        </w:rPr>
        <w:t xml:space="preserve"> </w:t>
      </w:r>
      <w:r w:rsidR="001759C1" w:rsidRPr="001759C1">
        <w:rPr>
          <w:rFonts w:ascii="League Spartan" w:hAnsi="League Spartan"/>
          <w:lang w:val="en-US"/>
        </w:rPr>
        <w:t xml:space="preserve">The company plans to make this target cover the entire value chain by 2040 and to become an institution that has reached net zero emissions by 2050, and also aims to invest at least 10 million TL in </w:t>
      </w:r>
      <w:bookmarkStart w:id="0" w:name="_GoBack"/>
      <w:bookmarkEnd w:id="0"/>
      <w:r w:rsidR="001759C1" w:rsidRPr="001759C1">
        <w:rPr>
          <w:rFonts w:ascii="League Spartan" w:hAnsi="League Spartan"/>
          <w:lang w:val="en-US"/>
        </w:rPr>
        <w:t>biodiversity.</w:t>
      </w:r>
    </w:p>
    <w:sectPr w:rsidR="001759C1" w:rsidRPr="00B164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6BA" w:rsidRDefault="00E326BA" w:rsidP="005077C5">
      <w:pPr>
        <w:spacing w:after="0" w:line="240" w:lineRule="auto"/>
      </w:pPr>
      <w:r>
        <w:separator/>
      </w:r>
    </w:p>
  </w:endnote>
  <w:endnote w:type="continuationSeparator" w:id="0">
    <w:p w:rsidR="00E326BA" w:rsidRDefault="00E326BA" w:rsidP="0050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eague Spartan">
    <w:altName w:val="Calibri"/>
    <w:panose1 w:val="00000000000000000000"/>
    <w:charset w:val="A2"/>
    <w:family w:val="auto"/>
    <w:pitch w:val="variable"/>
    <w:sig w:usb0="A000007F" w:usb1="4000004B" w:usb2="00000000" w:usb3="00000000" w:csb0="0000019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6BA" w:rsidRDefault="00E326BA" w:rsidP="005077C5">
      <w:pPr>
        <w:spacing w:after="0" w:line="240" w:lineRule="auto"/>
      </w:pPr>
      <w:r>
        <w:separator/>
      </w:r>
    </w:p>
  </w:footnote>
  <w:footnote w:type="continuationSeparator" w:id="0">
    <w:p w:rsidR="00E326BA" w:rsidRDefault="00E326BA" w:rsidP="005077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C9"/>
    <w:rsid w:val="000F0521"/>
    <w:rsid w:val="001759C1"/>
    <w:rsid w:val="002F4687"/>
    <w:rsid w:val="005077C5"/>
    <w:rsid w:val="005B1FC9"/>
    <w:rsid w:val="00603A3D"/>
    <w:rsid w:val="008D32AF"/>
    <w:rsid w:val="00990191"/>
    <w:rsid w:val="00B164A8"/>
    <w:rsid w:val="00CE622C"/>
    <w:rsid w:val="00D84C18"/>
    <w:rsid w:val="00E326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C213C"/>
  <w15:chartTrackingRefBased/>
  <w15:docId w15:val="{DA2BD7D3-32E9-4D68-9A9B-70DB48D7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514</Words>
  <Characters>2930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Şevval Naz Ertik</dc:creator>
  <cp:keywords/>
  <dc:description/>
  <cp:lastModifiedBy>Şevval Naz Ertik</cp:lastModifiedBy>
  <cp:revision>6</cp:revision>
  <dcterms:created xsi:type="dcterms:W3CDTF">2024-03-07T07:06:00Z</dcterms:created>
  <dcterms:modified xsi:type="dcterms:W3CDTF">2024-03-07T11:38:00Z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3e9d32-ecc1-45f1-9812-ace57c8ce872_Enabled">
    <vt:lpwstr>true</vt:lpwstr>
  </property>
  <property fmtid="{D5CDD505-2E9C-101B-9397-08002B2CF9AE}" pid="3" name="MSIP_Label_323e9d32-ecc1-45f1-9812-ace57c8ce872_SetDate">
    <vt:lpwstr>2024-03-07T07:38:19Z</vt:lpwstr>
  </property>
  <property fmtid="{D5CDD505-2E9C-101B-9397-08002B2CF9AE}" pid="4" name="MSIP_Label_323e9d32-ecc1-45f1-9812-ace57c8ce872_Method">
    <vt:lpwstr>Privileged</vt:lpwstr>
  </property>
  <property fmtid="{D5CDD505-2E9C-101B-9397-08002B2CF9AE}" pid="5" name="MSIP_Label_323e9d32-ecc1-45f1-9812-ace57c8ce872_Name">
    <vt:lpwstr>Şirket İçi</vt:lpwstr>
  </property>
  <property fmtid="{D5CDD505-2E9C-101B-9397-08002B2CF9AE}" pid="6" name="MSIP_Label_323e9d32-ecc1-45f1-9812-ace57c8ce872_SiteId">
    <vt:lpwstr>bb921106-c510-4198-a2d7-c4509b08ed00</vt:lpwstr>
  </property>
  <property fmtid="{D5CDD505-2E9C-101B-9397-08002B2CF9AE}" pid="7" name="MSIP_Label_323e9d32-ecc1-45f1-9812-ace57c8ce872_ActionId">
    <vt:lpwstr>6fffdc13-10a8-4d67-9c31-762671d46812</vt:lpwstr>
  </property>
  <property fmtid="{D5CDD505-2E9C-101B-9397-08002B2CF9AE}" pid="8" name="MSIP_Label_323e9d32-ecc1-45f1-9812-ace57c8ce872_ContentBits">
    <vt:lpwstr>0</vt:lpwstr>
  </property>
</Properties>
</file>